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A" w:rsidRDefault="003D380A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D380A" w:rsidRDefault="003D380A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D380A" w:rsidRDefault="003D380A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094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E28C50" wp14:editId="142DB5D4">
            <wp:extent cx="10001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0A" w:rsidRDefault="003D380A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D380A" w:rsidRPr="006B0941" w:rsidRDefault="003D380A" w:rsidP="003D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Громадского сельсовета</w:t>
      </w:r>
    </w:p>
    <w:p w:rsidR="003D380A" w:rsidRPr="006B0941" w:rsidRDefault="003D380A" w:rsidP="003D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Уярского района</w:t>
      </w:r>
    </w:p>
    <w:p w:rsidR="003D380A" w:rsidRPr="006B0941" w:rsidRDefault="003D380A" w:rsidP="003D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743173" w:rsidRPr="00686ADF" w:rsidRDefault="003D380A" w:rsidP="003D380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3D380A" w:rsidP="00E95891">
      <w:pPr>
        <w:keepNext/>
        <w:keepLines/>
        <w:spacing w:after="0" w:line="240" w:lineRule="auto"/>
        <w:ind w:right="-1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Март 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</w:t>
      </w:r>
      <w:r w:rsidR="00E95891">
        <w:rPr>
          <w:rFonts w:ascii="Arial" w:eastAsiaTheme="majorEastAsia" w:hAnsi="Arial" w:cs="Arial"/>
          <w:bCs/>
          <w:sz w:val="24"/>
          <w:szCs w:val="24"/>
        </w:rPr>
        <w:t xml:space="preserve">                   п. </w:t>
      </w:r>
      <w:r>
        <w:rPr>
          <w:rFonts w:ascii="Arial" w:eastAsiaTheme="majorEastAsia" w:hAnsi="Arial" w:cs="Arial"/>
          <w:bCs/>
          <w:sz w:val="24"/>
          <w:szCs w:val="24"/>
        </w:rPr>
        <w:t>Громадск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 xml:space="preserve">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>
        <w:rPr>
          <w:rFonts w:ascii="Arial" w:eastAsiaTheme="majorEastAsia" w:hAnsi="Arial" w:cs="Arial"/>
          <w:bCs/>
          <w:sz w:val="24"/>
          <w:szCs w:val="24"/>
        </w:rPr>
        <w:t xml:space="preserve">    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 w:rsidR="00E95891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транспорте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3D380A">
        <w:rPr>
          <w:rFonts w:ascii="Arial" w:hAnsi="Arial" w:cs="Arial"/>
          <w:sz w:val="24"/>
          <w:szCs w:val="24"/>
        </w:rPr>
        <w:t>Громадского</w:t>
      </w:r>
      <w:r w:rsidR="000C5B2D">
        <w:rPr>
          <w:rFonts w:ascii="Arial" w:hAnsi="Arial" w:cs="Arial"/>
          <w:sz w:val="24"/>
          <w:szCs w:val="24"/>
        </w:rPr>
        <w:t xml:space="preserve">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3D380A">
        <w:rPr>
          <w:rFonts w:ascii="Arial" w:hAnsi="Arial" w:cs="Arial"/>
          <w:sz w:val="24"/>
          <w:szCs w:val="24"/>
        </w:rPr>
        <w:t>Громадского сельсовета</w:t>
      </w:r>
      <w:r w:rsidR="003D380A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3D380A">
        <w:rPr>
          <w:rFonts w:ascii="Arial" w:hAnsi="Arial" w:cs="Arial"/>
          <w:sz w:val="24"/>
          <w:szCs w:val="24"/>
        </w:rPr>
        <w:t>Громадского сельсовета</w:t>
      </w:r>
      <w:r w:rsidR="003D380A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>2.  Контроль за исполнением настоящего постановления оставляю за собой.</w:t>
      </w:r>
    </w:p>
    <w:p w:rsidR="00E95891" w:rsidRPr="00C2541F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</w:t>
      </w:r>
      <w:r w:rsidR="003D380A">
        <w:rPr>
          <w:rFonts w:ascii="Arial" w:hAnsi="Arial" w:cs="Arial"/>
        </w:rPr>
        <w:t>Громадского сельсовета</w:t>
      </w:r>
      <w:r w:rsidR="003D380A" w:rsidRPr="000C5B2D">
        <w:rPr>
          <w:rFonts w:ascii="Arial" w:hAnsi="Arial" w:cs="Arial"/>
        </w:rPr>
        <w:t xml:space="preserve"> </w:t>
      </w:r>
      <w:r w:rsidRPr="000C5B2D">
        <w:rPr>
          <w:rFonts w:ascii="Arial" w:hAnsi="Arial" w:cs="Arial"/>
        </w:rPr>
        <w:t>«</w:t>
      </w:r>
      <w:proofErr w:type="spellStart"/>
      <w:r w:rsidR="003D380A">
        <w:rPr>
          <w:rFonts w:ascii="Arial" w:hAnsi="Arial" w:cs="Arial"/>
        </w:rPr>
        <w:t>Громадский</w:t>
      </w:r>
      <w:proofErr w:type="spellEnd"/>
      <w:r w:rsidR="003D380A">
        <w:rPr>
          <w:rFonts w:ascii="Arial" w:hAnsi="Arial" w:cs="Arial"/>
        </w:rPr>
        <w:t xml:space="preserve"> вестник</w:t>
      </w:r>
      <w:r w:rsidRPr="000C5B2D">
        <w:rPr>
          <w:rFonts w:ascii="Arial" w:hAnsi="Arial" w:cs="Arial"/>
        </w:rPr>
        <w:t xml:space="preserve">» и на официальном сайте администрации </w:t>
      </w:r>
      <w:r w:rsidR="003D380A">
        <w:rPr>
          <w:rFonts w:ascii="Arial" w:hAnsi="Arial" w:cs="Arial"/>
        </w:rPr>
        <w:t>Громадского сельсовета</w:t>
      </w:r>
      <w:r w:rsidR="003D380A" w:rsidRPr="000C5B2D">
        <w:rPr>
          <w:rFonts w:ascii="Arial" w:hAnsi="Arial" w:cs="Arial"/>
        </w:rPr>
        <w:t xml:space="preserve"> </w:t>
      </w:r>
      <w:r w:rsidRPr="000C5B2D">
        <w:rPr>
          <w:rFonts w:ascii="Arial" w:hAnsi="Arial" w:cs="Arial"/>
        </w:rPr>
        <w:t xml:space="preserve">в сети Интернет </w:t>
      </w:r>
    </w:p>
    <w:p w:rsidR="000C5B2D" w:rsidRPr="000C5B2D" w:rsidRDefault="00E95891" w:rsidP="00E9589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303F50"/>
        </w:rPr>
      </w:pPr>
      <w:r w:rsidRPr="00E9589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="000C5B2D" w:rsidRPr="000C5B2D">
        <w:rPr>
          <w:rFonts w:ascii="Arial" w:hAnsi="Arial" w:cs="Arial"/>
          <w:color w:val="000000"/>
        </w:rPr>
        <w:t xml:space="preserve">Настоящее </w:t>
      </w:r>
      <w:r w:rsidR="00896766">
        <w:rPr>
          <w:rFonts w:ascii="Arial" w:hAnsi="Arial" w:cs="Arial"/>
          <w:color w:val="000000"/>
        </w:rPr>
        <w:t xml:space="preserve">постановление вступает в силу на следующий день после опубликования и распространяется на правоотношения, возникшие с </w:t>
      </w:r>
      <w:r w:rsidR="000C5B2D" w:rsidRPr="000C5B2D">
        <w:rPr>
          <w:rFonts w:ascii="Arial" w:hAnsi="Arial" w:cs="Arial"/>
          <w:color w:val="000000"/>
        </w:rPr>
        <w:t>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D380A">
        <w:rPr>
          <w:rFonts w:ascii="Arial" w:hAnsi="Arial" w:cs="Arial"/>
          <w:sz w:val="24"/>
          <w:szCs w:val="24"/>
        </w:rPr>
        <w:t>Громадского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 w:rsidR="003D380A">
        <w:rPr>
          <w:rFonts w:ascii="Arial" w:hAnsi="Arial" w:cs="Arial"/>
          <w:sz w:val="24"/>
          <w:szCs w:val="24"/>
        </w:rPr>
        <w:t xml:space="preserve">              А.В. Соломатов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3D380A" w:rsidRDefault="004D7C01" w:rsidP="003D380A">
      <w:pPr>
        <w:spacing w:after="0"/>
        <w:jc w:val="right"/>
      </w:pPr>
      <w:r w:rsidRPr="00CC2C92">
        <w:rPr>
          <w:rFonts w:ascii="Arial" w:hAnsi="Arial" w:cs="Arial"/>
        </w:rPr>
        <w:t>УТВЕРЖДЕНА</w:t>
      </w:r>
    </w:p>
    <w:p w:rsidR="00CC2C92" w:rsidRPr="003D380A" w:rsidRDefault="004D7C01" w:rsidP="003D380A">
      <w:pPr>
        <w:spacing w:after="0"/>
        <w:jc w:val="right"/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3D380A" w:rsidRDefault="003D380A" w:rsidP="003D38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Громадского сельсовета</w:t>
      </w:r>
      <w:r>
        <w:rPr>
          <w:rFonts w:ascii="Arial" w:hAnsi="Arial" w:cs="Arial"/>
        </w:rPr>
        <w:t xml:space="preserve"> </w:t>
      </w:r>
    </w:p>
    <w:p w:rsidR="004D7C01" w:rsidRPr="00CC2C92" w:rsidRDefault="00CC2C92" w:rsidP="003D38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611D2B" w:rsidP="003D38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95891">
        <w:rPr>
          <w:rFonts w:ascii="Arial" w:hAnsi="Arial" w:cs="Arial"/>
        </w:rPr>
        <w:t xml:space="preserve"> </w:t>
      </w:r>
      <w:r w:rsidR="006170D8">
        <w:rPr>
          <w:rFonts w:ascii="Arial" w:hAnsi="Arial" w:cs="Arial"/>
        </w:rPr>
        <w:t>2022</w:t>
      </w:r>
      <w:r w:rsidR="00CC2C92">
        <w:rPr>
          <w:rFonts w:ascii="Arial" w:hAnsi="Arial" w:cs="Arial"/>
        </w:rPr>
        <w:t xml:space="preserve"> г.  № </w:t>
      </w:r>
      <w:r w:rsidR="00E95891">
        <w:rPr>
          <w:rFonts w:ascii="Arial" w:hAnsi="Arial" w:cs="Arial"/>
        </w:rPr>
        <w:t xml:space="preserve">   </w:t>
      </w:r>
    </w:p>
    <w:p w:rsidR="00B251FB" w:rsidRDefault="00B251FB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 xml:space="preserve">границах населенных </w:t>
      </w:r>
      <w:proofErr w:type="gramStart"/>
      <w:r w:rsidRPr="009B519F">
        <w:rPr>
          <w:rFonts w:ascii="Arial" w:hAnsi="Arial" w:cs="Arial"/>
          <w:b/>
          <w:sz w:val="24"/>
          <w:szCs w:val="24"/>
        </w:rPr>
        <w:t xml:space="preserve">пунктов  </w:t>
      </w:r>
      <w:r w:rsidR="003D380A" w:rsidRPr="003D380A">
        <w:rPr>
          <w:rFonts w:ascii="Times New Roman" w:hAnsi="Times New Roman" w:cs="Times New Roman"/>
          <w:b/>
          <w:sz w:val="28"/>
          <w:szCs w:val="28"/>
        </w:rPr>
        <w:t>Громадского</w:t>
      </w:r>
      <w:proofErr w:type="gramEnd"/>
      <w:r w:rsidR="003D380A" w:rsidRPr="003D380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3D380A" w:rsidRPr="009B519F">
        <w:rPr>
          <w:rFonts w:ascii="Arial" w:hAnsi="Arial" w:cs="Arial"/>
          <w:b/>
          <w:sz w:val="24"/>
          <w:szCs w:val="24"/>
        </w:rPr>
        <w:t xml:space="preserve"> </w:t>
      </w:r>
      <w:r w:rsidRPr="009B519F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 xml:space="preserve">границах населенных пунктов  </w:t>
      </w:r>
      <w:r w:rsidR="003D380A">
        <w:rPr>
          <w:rFonts w:ascii="Arial" w:hAnsi="Arial" w:cs="Arial"/>
          <w:sz w:val="24"/>
          <w:szCs w:val="24"/>
        </w:rPr>
        <w:t>Громадского сельсовета</w:t>
      </w:r>
      <w:r w:rsidR="003D380A" w:rsidRPr="009B519F">
        <w:rPr>
          <w:rFonts w:ascii="Arial" w:hAnsi="Arial" w:cs="Arial"/>
          <w:sz w:val="24"/>
          <w:szCs w:val="24"/>
        </w:rPr>
        <w:t xml:space="preserve"> </w:t>
      </w:r>
      <w:r w:rsidRPr="009B519F">
        <w:rPr>
          <w:rFonts w:ascii="Arial" w:hAnsi="Arial" w:cs="Arial"/>
          <w:sz w:val="24"/>
          <w:szCs w:val="24"/>
        </w:rPr>
        <w:t>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D380A">
        <w:rPr>
          <w:rFonts w:ascii="Arial" w:hAnsi="Arial" w:cs="Arial"/>
          <w:sz w:val="24"/>
          <w:szCs w:val="24"/>
        </w:rPr>
        <w:t>Громадского сельсовета</w:t>
      </w:r>
      <w:r w:rsidR="003D380A" w:rsidRPr="009B519F">
        <w:rPr>
          <w:rFonts w:ascii="Arial" w:hAnsi="Arial" w:cs="Arial"/>
          <w:sz w:val="24"/>
          <w:szCs w:val="24"/>
        </w:rPr>
        <w:t xml:space="preserve"> </w:t>
      </w:r>
      <w:r w:rsidRPr="009B519F">
        <w:rPr>
          <w:rFonts w:ascii="Arial" w:hAnsi="Arial" w:cs="Arial"/>
          <w:sz w:val="24"/>
          <w:szCs w:val="24"/>
        </w:rPr>
        <w:t>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 w:rsidR="003D380A">
        <w:rPr>
          <w:rFonts w:ascii="Arial" w:hAnsi="Arial" w:cs="Arial"/>
        </w:rPr>
        <w:t>Громадского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E95891">
        <w:rPr>
          <w:rFonts w:ascii="Arial" w:hAnsi="Arial" w:cs="Arial"/>
          <w:color w:val="000000"/>
        </w:rPr>
        <w:t>Рощинским</w:t>
      </w:r>
      <w:r>
        <w:rPr>
          <w:rFonts w:ascii="Arial" w:hAnsi="Arial" w:cs="Arial"/>
          <w:color w:val="000000"/>
        </w:rPr>
        <w:t xml:space="preserve">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</w:t>
      </w:r>
      <w:r w:rsidRPr="002E1444">
        <w:rPr>
          <w:rFonts w:ascii="Arial" w:hAnsi="Arial" w:cs="Arial"/>
          <w:color w:val="000000"/>
        </w:rPr>
        <w:lastRenderedPageBreak/>
        <w:t>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E958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r w:rsidR="00E95891">
        <w:rPr>
          <w:rFonts w:ascii="Arial" w:hAnsi="Arial" w:cs="Arial"/>
          <w:color w:val="000000"/>
          <w:sz w:val="22"/>
          <w:szCs w:val="22"/>
        </w:rPr>
        <w:t>Рощинского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C3885">
        <w:rPr>
          <w:rFonts w:ascii="Arial" w:hAnsi="Arial" w:cs="Arial"/>
          <w:color w:val="000000"/>
          <w:sz w:val="22"/>
          <w:szCs w:val="22"/>
        </w:rPr>
        <w:t>от</w:t>
      </w:r>
      <w:r w:rsidR="00611D2B">
        <w:rPr>
          <w:rFonts w:ascii="Arial" w:hAnsi="Arial" w:cs="Arial"/>
          <w:color w:val="000000"/>
          <w:sz w:val="22"/>
          <w:szCs w:val="22"/>
        </w:rPr>
        <w:t xml:space="preserve"> </w:t>
      </w:r>
      <w:r w:rsidR="00E958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885">
        <w:rPr>
          <w:rFonts w:ascii="Arial" w:hAnsi="Arial" w:cs="Arial"/>
          <w:color w:val="000000"/>
          <w:sz w:val="22"/>
          <w:szCs w:val="22"/>
        </w:rPr>
        <w:t>2022</w:t>
      </w:r>
      <w:proofErr w:type="gramEnd"/>
      <w:r w:rsidRPr="004C3885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E95891">
        <w:rPr>
          <w:rFonts w:ascii="Arial" w:hAnsi="Arial" w:cs="Arial"/>
          <w:color w:val="000000"/>
          <w:sz w:val="22"/>
          <w:szCs w:val="22"/>
        </w:rPr>
        <w:t xml:space="preserve">  </w:t>
      </w:r>
      <w:r w:rsidR="00611D2B">
        <w:rPr>
          <w:rFonts w:ascii="Arial" w:hAnsi="Arial" w:cs="Arial"/>
          <w:color w:val="000000"/>
          <w:sz w:val="22"/>
          <w:szCs w:val="22"/>
        </w:rPr>
        <w:t>-П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96766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Сроки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периодичност</w:t>
            </w:r>
            <w:proofErr w:type="spellEnd"/>
            <w:r w:rsidR="008B766C" w:rsidRPr="004C3885">
              <w:rPr>
                <w:rFonts w:ascii="Arial" w:hAnsi="Arial" w:cs="Arial"/>
                <w:bCs/>
                <w:color w:val="000000"/>
              </w:rPr>
              <w:t>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4513B7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4513B7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95891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  <w:r w:rsidR="00E95891">
              <w:rPr>
                <w:rFonts w:ascii="Arial" w:hAnsi="Arial" w:cs="Arial"/>
              </w:rPr>
              <w:t>Заместитель главы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 w:rsidR="004513B7">
              <w:rPr>
                <w:rFonts w:ascii="Arial" w:hAnsi="Arial" w:cs="Arial"/>
              </w:rPr>
              <w:t>Громадского сельсовета</w:t>
            </w:r>
            <w:r w:rsidR="004513B7" w:rsidRPr="004C3885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4C3885">
              <w:rPr>
                <w:rFonts w:ascii="Arial" w:hAnsi="Arial" w:cs="Arial"/>
                <w:color w:val="000000"/>
              </w:rPr>
              <w:t>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получении письменного запроса - в письменной форме в порядке, 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95891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Глава сельсовета, </w:t>
            </w:r>
            <w:r w:rsidR="00E95891">
              <w:rPr>
                <w:rFonts w:ascii="Arial" w:hAnsi="Arial" w:cs="Arial"/>
              </w:rPr>
              <w:t>Заместитель главы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E1444"/>
    <w:rsid w:val="00361A6B"/>
    <w:rsid w:val="003722B0"/>
    <w:rsid w:val="003D380A"/>
    <w:rsid w:val="004513B7"/>
    <w:rsid w:val="004C3885"/>
    <w:rsid w:val="004D4ECC"/>
    <w:rsid w:val="004D7C01"/>
    <w:rsid w:val="0051392C"/>
    <w:rsid w:val="0056687E"/>
    <w:rsid w:val="005A3617"/>
    <w:rsid w:val="005F5C74"/>
    <w:rsid w:val="00611D2B"/>
    <w:rsid w:val="006170D8"/>
    <w:rsid w:val="00644304"/>
    <w:rsid w:val="00703580"/>
    <w:rsid w:val="00743173"/>
    <w:rsid w:val="00887A5B"/>
    <w:rsid w:val="00896766"/>
    <w:rsid w:val="008B3679"/>
    <w:rsid w:val="008B766C"/>
    <w:rsid w:val="009405FF"/>
    <w:rsid w:val="0095450A"/>
    <w:rsid w:val="0099039B"/>
    <w:rsid w:val="009B519F"/>
    <w:rsid w:val="00A80E32"/>
    <w:rsid w:val="00A816EB"/>
    <w:rsid w:val="00B10710"/>
    <w:rsid w:val="00B251FB"/>
    <w:rsid w:val="00B862E1"/>
    <w:rsid w:val="00C24FFF"/>
    <w:rsid w:val="00C2541F"/>
    <w:rsid w:val="00CC2C92"/>
    <w:rsid w:val="00D96EB6"/>
    <w:rsid w:val="00DA44DD"/>
    <w:rsid w:val="00DD33AF"/>
    <w:rsid w:val="00E61C71"/>
    <w:rsid w:val="00E95891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742"/>
  <w15:docId w15:val="{61CC4836-D48C-44E5-87B3-86977520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User</cp:lastModifiedBy>
  <cp:revision>19</cp:revision>
  <cp:lastPrinted>2022-02-07T04:28:00Z</cp:lastPrinted>
  <dcterms:created xsi:type="dcterms:W3CDTF">2022-01-17T01:57:00Z</dcterms:created>
  <dcterms:modified xsi:type="dcterms:W3CDTF">2022-03-21T02:23:00Z</dcterms:modified>
</cp:coreProperties>
</file>